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74FE504E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184D11A0" w:rsidR="004360B1" w:rsidRDefault="00CD4BE3">
            <w:r>
              <w:t>15 February 202</w:t>
            </w:r>
            <w:r w:rsidR="00490A62">
              <w:t>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1EE75B1E" w:rsidR="004360B1" w:rsidRDefault="00490A62">
            <w:r w:rsidRPr="00490A62">
              <w:t>LTVIP2026TMIDS82253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1EF61273" w14:textId="77777777" w:rsidR="00490A62" w:rsidRPr="00490A62" w:rsidRDefault="00490A62" w:rsidP="00490A62">
            <w:pPr>
              <w:rPr>
                <w:b/>
                <w:bCs/>
                <w:lang w:val="en-IN"/>
              </w:rPr>
            </w:pPr>
            <w:r w:rsidRPr="00490A62">
              <w:rPr>
                <w:b/>
                <w:bCs/>
                <w:lang w:val="en-IN"/>
              </w:rPr>
              <w:t>Deep Learning Fundus Image Analysis for Early Detection of Diabetic Retinopathy</w:t>
            </w:r>
          </w:p>
          <w:p w14:paraId="381D29FA" w14:textId="6B18FD7C" w:rsidR="004360B1" w:rsidRDefault="004360B1"/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7777777" w:rsidR="004360B1" w:rsidRDefault="00000000">
      <w:pPr>
        <w:rPr>
          <w:b/>
        </w:rPr>
      </w:pPr>
      <w:r>
        <w:rPr>
          <w:b/>
        </w:rPr>
        <w:t>Problem – Solution Fit Template:</w:t>
      </w:r>
    </w:p>
    <w:p w14:paraId="3CADAA0D" w14:textId="77777777" w:rsidR="00490A62" w:rsidRPr="00490A62" w:rsidRDefault="00490A62" w:rsidP="00490A62">
      <w:pPr>
        <w:rPr>
          <w:b/>
          <w:bCs/>
          <w:lang w:val="en-IN"/>
        </w:rPr>
      </w:pPr>
      <w:r w:rsidRPr="00490A62">
        <w:rPr>
          <w:b/>
          <w:bCs/>
          <w:lang w:val="en-IN"/>
        </w:rPr>
        <w:t>Problem – Solution Fit Template</w:t>
      </w:r>
    </w:p>
    <w:p w14:paraId="6D617BD4" w14:textId="77777777" w:rsidR="00490A62" w:rsidRPr="00490A62" w:rsidRDefault="00490A62" w:rsidP="00490A62">
      <w:pPr>
        <w:rPr>
          <w:bCs/>
          <w:lang w:val="en-IN"/>
        </w:rPr>
      </w:pPr>
      <w:r w:rsidRPr="00490A62">
        <w:rPr>
          <w:bCs/>
          <w:lang w:val="en-IN"/>
        </w:rPr>
        <w:t>The Problem–Solution Fit in this context means that we have identified a critical challenge faced by patients, doctors, and healthcare providers — the difficulty of accurately and quickly diagnosing diseases from medical images, especially in resource-limited environments — and developed an AI-based medical image analysis solution using transfer learning (</w:t>
      </w:r>
      <w:proofErr w:type="spellStart"/>
      <w:r w:rsidRPr="00490A62">
        <w:rPr>
          <w:bCs/>
          <w:lang w:val="en-IN"/>
        </w:rPr>
        <w:t>Xception</w:t>
      </w:r>
      <w:proofErr w:type="spellEnd"/>
      <w:r w:rsidRPr="00490A62">
        <w:rPr>
          <w:bCs/>
          <w:lang w:val="en-IN"/>
        </w:rPr>
        <w:t xml:space="preserve"> model).</w:t>
      </w:r>
      <w:r w:rsidRPr="00490A62">
        <w:rPr>
          <w:bCs/>
          <w:lang w:val="en-IN"/>
        </w:rPr>
        <w:br/>
        <w:t>This solution automates disease detection, reduces diagnosis time, minimizes human error, and supports early and reliable medical decision-making.</w:t>
      </w:r>
    </w:p>
    <w:p w14:paraId="03D6A6F7" w14:textId="77777777" w:rsidR="004360B1" w:rsidRDefault="00000000">
      <w:pPr>
        <w:rPr>
          <w:b/>
        </w:rPr>
      </w:pPr>
      <w:r>
        <w:rPr>
          <w:b/>
        </w:rPr>
        <w:t>Purpose:</w:t>
      </w:r>
    </w:p>
    <w:p w14:paraId="13AE84CE" w14:textId="77777777" w:rsidR="00490A62" w:rsidRPr="00490A62" w:rsidRDefault="00490A62" w:rsidP="00490A62">
      <w:pPr>
        <w:rPr>
          <w:bCs/>
          <w:lang w:val="en-IN"/>
        </w:rPr>
      </w:pPr>
      <w:r w:rsidRPr="00490A62">
        <w:rPr>
          <w:rFonts w:ascii="Segoe UI Symbol" w:hAnsi="Segoe UI Symbol" w:cs="Segoe UI Symbol"/>
          <w:bCs/>
          <w:lang w:val="en-IN"/>
        </w:rPr>
        <w:t>❑</w:t>
      </w:r>
      <w:r w:rsidRPr="00490A62">
        <w:rPr>
          <w:bCs/>
          <w:lang w:val="en-IN"/>
        </w:rPr>
        <w:t> </w:t>
      </w:r>
      <w:r w:rsidRPr="00490A62">
        <w:rPr>
          <w:bCs/>
          <w:lang w:val="en-IN"/>
        </w:rPr>
        <w:t xml:space="preserve">Help patients, doctors, and diagnostic </w:t>
      </w:r>
      <w:proofErr w:type="spellStart"/>
      <w:r w:rsidRPr="00490A62">
        <w:rPr>
          <w:bCs/>
          <w:lang w:val="en-IN"/>
        </w:rPr>
        <w:t>centers</w:t>
      </w:r>
      <w:proofErr w:type="spellEnd"/>
      <w:r w:rsidRPr="00490A62">
        <w:rPr>
          <w:bCs/>
          <w:lang w:val="en-IN"/>
        </w:rPr>
        <w:t xml:space="preserve"> address the critical problem of disease identification from medical images using an accurate, fast, and easy-to-use AI system that integrates smoothly into existing healthcare workflows.</w:t>
      </w:r>
    </w:p>
    <w:p w14:paraId="29298AF5" w14:textId="77777777" w:rsidR="00490A62" w:rsidRPr="00490A62" w:rsidRDefault="00490A62" w:rsidP="00490A62">
      <w:pPr>
        <w:rPr>
          <w:bCs/>
          <w:lang w:val="en-IN"/>
        </w:rPr>
      </w:pPr>
      <w:r w:rsidRPr="00490A62">
        <w:rPr>
          <w:rFonts w:ascii="Segoe UI Symbol" w:hAnsi="Segoe UI Symbol" w:cs="Segoe UI Symbol"/>
          <w:bCs/>
          <w:lang w:val="en-IN"/>
        </w:rPr>
        <w:t>❑</w:t>
      </w:r>
      <w:r w:rsidRPr="00490A62">
        <w:rPr>
          <w:bCs/>
          <w:lang w:val="en-IN"/>
        </w:rPr>
        <w:t> </w:t>
      </w:r>
      <w:r w:rsidRPr="00490A62">
        <w:rPr>
          <w:bCs/>
          <w:lang w:val="en-IN"/>
        </w:rPr>
        <w:t>Accelerate adoption by leveraging familiar devices such as smartphones and computers and simple actions like uploading medical images, making the solution accessible even in rural clinics and low-resource healthcare settings.</w:t>
      </w:r>
    </w:p>
    <w:p w14:paraId="39C4B4B8" w14:textId="77777777" w:rsidR="00490A62" w:rsidRPr="00490A62" w:rsidRDefault="00490A62" w:rsidP="00490A62">
      <w:pPr>
        <w:rPr>
          <w:bCs/>
          <w:lang w:val="en-IN"/>
        </w:rPr>
      </w:pPr>
      <w:r w:rsidRPr="00490A62">
        <w:rPr>
          <w:rFonts w:ascii="Segoe UI Symbol" w:hAnsi="Segoe UI Symbol" w:cs="Segoe UI Symbol"/>
          <w:bCs/>
          <w:lang w:val="en-IN"/>
        </w:rPr>
        <w:t>❑</w:t>
      </w:r>
      <w:r w:rsidRPr="00490A62">
        <w:rPr>
          <w:bCs/>
          <w:lang w:val="en-IN"/>
        </w:rPr>
        <w:t> </w:t>
      </w:r>
      <w:r w:rsidRPr="00490A62">
        <w:rPr>
          <w:bCs/>
          <w:lang w:val="en-IN"/>
        </w:rPr>
        <w:t>Strengthen trust and communication by providing clear, instant predictions that support medical professionals, reduce uncertainty, and improve confidence in diagnosis outcomes.</w:t>
      </w:r>
    </w:p>
    <w:p w14:paraId="4A55B6E8" w14:textId="77777777" w:rsidR="00490A62" w:rsidRPr="00490A62" w:rsidRDefault="00490A62" w:rsidP="00490A62">
      <w:pPr>
        <w:rPr>
          <w:bCs/>
          <w:lang w:val="en-IN"/>
        </w:rPr>
      </w:pPr>
      <w:r w:rsidRPr="00490A62">
        <w:rPr>
          <w:rFonts w:ascii="Segoe UI Symbol" w:hAnsi="Segoe UI Symbol" w:cs="Segoe UI Symbol"/>
          <w:bCs/>
          <w:lang w:val="en-IN"/>
        </w:rPr>
        <w:t>❑</w:t>
      </w:r>
      <w:r w:rsidRPr="00490A62">
        <w:rPr>
          <w:bCs/>
          <w:lang w:val="en-IN"/>
        </w:rPr>
        <w:t> </w:t>
      </w:r>
      <w:r w:rsidRPr="00490A62">
        <w:rPr>
          <w:bCs/>
          <w:lang w:val="en-IN"/>
        </w:rPr>
        <w:t>Build stronger relationships with end-users by addressing real-world healthcare challenges such as delayed diagnosis, shortage of specialists, high consultation costs, and manual interpretation errors, while offering a reliable, AI-assisted alternative that improves efficiency and patient care.</w:t>
      </w:r>
    </w:p>
    <w:p w14:paraId="74F177C4" w14:textId="77777777" w:rsidR="00490A62" w:rsidRDefault="00490A62">
      <w:pPr>
        <w:rPr>
          <w:b/>
        </w:rPr>
      </w:pPr>
    </w:p>
    <w:p w14:paraId="2179EBA3" w14:textId="77777777" w:rsidR="00490A62" w:rsidRDefault="00490A62">
      <w:pPr>
        <w:rPr>
          <w:b/>
        </w:rPr>
      </w:pPr>
    </w:p>
    <w:p w14:paraId="1BD2ED02" w14:textId="77777777" w:rsidR="00490A62" w:rsidRDefault="00490A62">
      <w:pPr>
        <w:rPr>
          <w:b/>
        </w:rPr>
      </w:pPr>
    </w:p>
    <w:p w14:paraId="439BD7F5" w14:textId="77777777" w:rsidR="00490A62" w:rsidRDefault="00490A62">
      <w:pPr>
        <w:rPr>
          <w:b/>
        </w:rPr>
      </w:pPr>
    </w:p>
    <w:p w14:paraId="620761C3" w14:textId="77777777" w:rsidR="00490A62" w:rsidRDefault="00490A62">
      <w:pPr>
        <w:rPr>
          <w:b/>
        </w:rPr>
      </w:pPr>
    </w:p>
    <w:p w14:paraId="042439A0" w14:textId="77777777" w:rsidR="00490A62" w:rsidRDefault="00490A62">
      <w:pPr>
        <w:rPr>
          <w:b/>
        </w:rPr>
      </w:pPr>
    </w:p>
    <w:p w14:paraId="6DD00972" w14:textId="77777777" w:rsidR="00490A62" w:rsidRDefault="00490A62">
      <w:pPr>
        <w:rPr>
          <w:b/>
        </w:rPr>
      </w:pPr>
    </w:p>
    <w:p w14:paraId="6D526903" w14:textId="77777777" w:rsidR="00490A62" w:rsidRDefault="00490A62">
      <w:pPr>
        <w:rPr>
          <w:b/>
        </w:rPr>
      </w:pPr>
    </w:p>
    <w:p w14:paraId="6FD68321" w14:textId="77777777" w:rsidR="00490A62" w:rsidRDefault="00490A62">
      <w:pPr>
        <w:rPr>
          <w:b/>
        </w:rPr>
      </w:pPr>
    </w:p>
    <w:p w14:paraId="03B7A500" w14:textId="77777777" w:rsidR="00490A62" w:rsidRDefault="00490A62">
      <w:pPr>
        <w:rPr>
          <w:b/>
        </w:rPr>
      </w:pPr>
    </w:p>
    <w:p w14:paraId="6BF0D242" w14:textId="77777777" w:rsidR="00490A62" w:rsidRDefault="00490A62">
      <w:pPr>
        <w:rPr>
          <w:b/>
        </w:rPr>
      </w:pPr>
    </w:p>
    <w:p w14:paraId="186ADF36" w14:textId="3741A201" w:rsidR="004360B1" w:rsidRDefault="00000000">
      <w:pPr>
        <w:rPr>
          <w:b/>
        </w:rPr>
      </w:pPr>
      <w:r>
        <w:rPr>
          <w:b/>
        </w:rPr>
        <w:t>Template:</w:t>
      </w:r>
    </w:p>
    <w:p w14:paraId="5701E65E" w14:textId="2C8CFB9D" w:rsidR="004360B1" w:rsidRDefault="004360B1"/>
    <w:p w14:paraId="37B3766A" w14:textId="44AA0DFF" w:rsidR="00490A62" w:rsidRDefault="00490A62">
      <w:r>
        <w:rPr>
          <w:noProof/>
        </w:rPr>
        <w:drawing>
          <wp:inline distT="0" distB="0" distL="0" distR="0" wp14:anchorId="4AE7CEDF" wp14:editId="78E6B12E">
            <wp:extent cx="5784850" cy="5308240"/>
            <wp:effectExtent l="0" t="0" r="6350" b="6985"/>
            <wp:docPr id="88208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87219" name="Picture 88208721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143" cy="53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D15D" w14:textId="77777777" w:rsidR="00490A62" w:rsidRDefault="00490A62"/>
    <w:p w14:paraId="7AF98112" w14:textId="77777777" w:rsidR="00490A62" w:rsidRDefault="00490A62"/>
    <w:p w14:paraId="4749684D" w14:textId="77777777" w:rsidR="00490A62" w:rsidRDefault="00490A62"/>
    <w:p w14:paraId="5615E5DC" w14:textId="77777777" w:rsidR="00490A62" w:rsidRDefault="00490A62"/>
    <w:p w14:paraId="6669C9BD" w14:textId="77777777" w:rsidR="00490A62" w:rsidRDefault="00490A62"/>
    <w:p w14:paraId="13637B62" w14:textId="77777777" w:rsidR="00490A62" w:rsidRDefault="00490A62"/>
    <w:p w14:paraId="783FD129" w14:textId="77777777" w:rsidR="00490A62" w:rsidRDefault="00490A62"/>
    <w:p w14:paraId="4097677C" w14:textId="77777777" w:rsidR="00490A62" w:rsidRDefault="00490A62"/>
    <w:p w14:paraId="76BECC4C" w14:textId="77777777" w:rsidR="00490A62" w:rsidRDefault="00490A62"/>
    <w:p w14:paraId="5DE20335" w14:textId="77777777" w:rsidR="00490A62" w:rsidRDefault="00490A62"/>
    <w:p w14:paraId="5A0F05FF" w14:textId="77777777" w:rsidR="00490A62" w:rsidRDefault="00490A62"/>
    <w:p w14:paraId="1CCF05B9" w14:textId="77777777" w:rsidR="00490A62" w:rsidRDefault="00490A62"/>
    <w:p w14:paraId="1C9683D8" w14:textId="09B65C6B" w:rsidR="004360B1" w:rsidRDefault="004360B1" w:rsidP="00490A62">
      <w:pPr>
        <w:pBdr>
          <w:top w:val="nil"/>
          <w:left w:val="nil"/>
          <w:bottom w:val="nil"/>
          <w:right w:val="nil"/>
          <w:between w:val="nil"/>
        </w:pBdr>
      </w:pPr>
    </w:p>
    <w:p w14:paraId="16C6818C" w14:textId="0C5F0B7F" w:rsidR="00490A62" w:rsidRDefault="00490A62" w:rsidP="00490A6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490A62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C06E6675-7CF1-47C1-BBC5-5E78F670AC2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BF8B11C-8D4F-486B-90C8-4A8D9888FCDF}"/>
    <w:embedBold r:id="rId3" w:fontKey="{D2BE0B53-A580-4E0E-9049-88BE61A9C52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CB85114-B23F-4D14-AB6D-ADC50EF4C1E9}"/>
    <w:embedItalic r:id="rId5" w:fontKey="{4B5EF03C-90FD-4126-BF40-5DF92155EDEF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6" w:fontKey="{447C2483-4332-40EA-9CE9-67E6E337A592}"/>
    <w:embedBold r:id="rId7" w:fontKey="{7782FD51-36C3-46EE-84E1-D03DEDF9CBE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49F4B8A4-2A66-4A27-8FE0-0E957AD835B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4360B1"/>
    <w:rsid w:val="00490A62"/>
    <w:rsid w:val="00576DF0"/>
    <w:rsid w:val="005902FC"/>
    <w:rsid w:val="00A33440"/>
    <w:rsid w:val="00CD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</Pages>
  <Words>268</Words>
  <Characters>1532</Characters>
  <Application>Microsoft Office Word</Application>
  <DocSecurity>0</DocSecurity>
  <Lines>12</Lines>
  <Paragraphs>3</Paragraphs>
  <ScaleCrop>false</ScaleCrop>
  <Company/>
  <LinksUpToDate>false</LinksUpToDate>
  <CharactersWithSpaces>1797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venkateshkamadi999@outlook.com</cp:lastModifiedBy>
  <cp:revision>4</cp:revision>
  <cp:lastPrinted>2025-02-15T04:32:00Z</cp:lastPrinted>
  <dcterms:created xsi:type="dcterms:W3CDTF">2022-10-03T08:04:00Z</dcterms:created>
  <dcterms:modified xsi:type="dcterms:W3CDTF">2026-02-20T02:37:00Z</dcterms:modified>
</cp:coreProperties>
</file>